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DC" w:rsidRDefault="00E625DC" w:rsidP="00E625DC">
      <w:pPr>
        <w:jc w:val="right"/>
        <w:rPr>
          <w:rFonts w:ascii="Sylfaen" w:hAnsi="Sylfaen"/>
          <w:i/>
          <w:lang w:val="ka-GE"/>
        </w:rPr>
      </w:pPr>
    </w:p>
    <w:p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:rsidR="00E625DC" w:rsidRPr="00E5795B" w:rsidRDefault="00E625DC" w:rsidP="00B11E93">
      <w:pPr>
        <w:pStyle w:val="ListParagraph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5DC" w:rsidRPr="008B35ED" w:rsidRDefault="00E625DC" w:rsidP="002B42D4">
      <w:pPr>
        <w:spacing w:after="0"/>
        <w:jc w:val="center"/>
        <w:rPr>
          <w:b/>
          <w:szCs w:val="20"/>
          <w:lang w:val="ka-GE"/>
        </w:rPr>
      </w:pPr>
      <w:r w:rsidRPr="008B35ED">
        <w:rPr>
          <w:rFonts w:ascii="Sylfaen" w:hAnsi="Sylfaen" w:cs="Sylfaen"/>
          <w:b/>
          <w:szCs w:val="20"/>
          <w:lang w:val="ka-GE"/>
        </w:rPr>
        <w:t>ილიას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სახელმწიფო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უნივერსიტეტი</w:t>
      </w:r>
    </w:p>
    <w:p w:rsidR="00DD1279" w:rsidRPr="008B35ED" w:rsidRDefault="00E625DC" w:rsidP="002B42D4">
      <w:pPr>
        <w:spacing w:after="0"/>
        <w:jc w:val="center"/>
        <w:rPr>
          <w:b/>
          <w:szCs w:val="20"/>
          <w:lang w:val="ka-GE"/>
        </w:rPr>
      </w:pPr>
      <w:r w:rsidRPr="008B35ED">
        <w:rPr>
          <w:rFonts w:ascii="Sylfaen" w:hAnsi="Sylfaen" w:cs="Sylfaen"/>
          <w:b/>
          <w:szCs w:val="20"/>
          <w:lang w:val="ka-GE"/>
        </w:rPr>
        <w:t>მეცნიერებათა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და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ხელოვნების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ფაკულტეტი</w:t>
      </w:r>
    </w:p>
    <w:p w:rsidR="00E625DC" w:rsidRPr="008B35ED" w:rsidRDefault="00D34602" w:rsidP="00D33A90">
      <w:pPr>
        <w:spacing w:after="0"/>
        <w:jc w:val="center"/>
        <w:rPr>
          <w:rFonts w:ascii="Sylfaen" w:hAnsi="Sylfaen" w:cs="Sylfaen"/>
          <w:b/>
          <w:szCs w:val="20"/>
          <w:lang w:val="ka-GE"/>
        </w:rPr>
      </w:pPr>
      <w:r w:rsidRPr="008B35ED">
        <w:rPr>
          <w:rFonts w:ascii="Sylfaen" w:hAnsi="Sylfaen" w:cs="Sylfaen"/>
          <w:b/>
          <w:szCs w:val="20"/>
          <w:lang w:val="ka-GE"/>
        </w:rPr>
        <w:t xml:space="preserve">სოციალური და ჰუმანიტარული მეცნიერებების ინტერდისციპლინური </w:t>
      </w:r>
      <w:r w:rsidR="00C0163B" w:rsidRPr="008B35ED">
        <w:rPr>
          <w:rFonts w:ascii="Sylfaen" w:hAnsi="Sylfaen" w:cs="Sylfaen"/>
          <w:b/>
          <w:szCs w:val="20"/>
          <w:lang w:val="ka-GE"/>
        </w:rPr>
        <w:t>სადოქტორო</w:t>
      </w:r>
      <w:r w:rsidR="00C0163B" w:rsidRPr="008B35ED">
        <w:rPr>
          <w:b/>
          <w:szCs w:val="20"/>
          <w:lang w:val="ka-GE"/>
        </w:rPr>
        <w:t xml:space="preserve"> </w:t>
      </w:r>
      <w:r w:rsidR="00C0163B" w:rsidRPr="008B35ED">
        <w:rPr>
          <w:rFonts w:ascii="Sylfaen" w:hAnsi="Sylfaen" w:cs="Sylfaen"/>
          <w:b/>
          <w:szCs w:val="20"/>
          <w:lang w:val="ka-GE"/>
        </w:rPr>
        <w:t>პროგრამა</w:t>
      </w:r>
    </w:p>
    <w:p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:rsidR="00E625DC" w:rsidRPr="007112EE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  <w:r w:rsidRPr="007112EE">
        <w:rPr>
          <w:rFonts w:ascii="Sylfaen" w:hAnsi="Sylfaen"/>
          <w:b/>
          <w:color w:val="auto"/>
          <w:lang w:val="ka-GE"/>
        </w:rPr>
        <w:t xml:space="preserve">სადოქტორო </w:t>
      </w:r>
      <w:r w:rsidR="00182C64" w:rsidRPr="007112EE">
        <w:rPr>
          <w:rFonts w:ascii="Sylfaen" w:hAnsi="Sylfaen"/>
          <w:b/>
          <w:color w:val="auto"/>
          <w:lang w:val="ka-GE"/>
        </w:rPr>
        <w:t>კვლევითი</w:t>
      </w:r>
      <w:r w:rsidRPr="007112EE">
        <w:rPr>
          <w:rFonts w:ascii="Sylfaen" w:hAnsi="Sylfaen"/>
          <w:b/>
          <w:color w:val="auto"/>
          <w:lang w:val="ka-GE"/>
        </w:rPr>
        <w:t xml:space="preserve"> განაცხადის ფორმა</w:t>
      </w:r>
    </w:p>
    <w:p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</w:p>
    <w:p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  <w:bookmarkStart w:id="0" w:name="_GoBack"/>
      <w:bookmarkEnd w:id="0"/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(2) სადოქტორო პროგრამის </w:t>
      </w:r>
      <w:r w:rsidR="005F6D45">
        <w:rPr>
          <w:rFonts w:ascii="Sylfaen" w:hAnsi="Sylfaen"/>
          <w:lang w:val="ka-GE"/>
        </w:rPr>
        <w:t xml:space="preserve">სასურველი </w:t>
      </w:r>
      <w:r w:rsidRPr="00E5795B">
        <w:rPr>
          <w:rFonts w:ascii="Sylfaen" w:hAnsi="Sylfaen"/>
          <w:lang w:val="ka-GE"/>
        </w:rPr>
        <w:t xml:space="preserve">მიმართულება:  </w:t>
      </w:r>
    </w:p>
    <w:p w:rsidR="00E625DC" w:rsidRPr="00E5795B" w:rsidRDefault="00E625DC" w:rsidP="00820882">
      <w:pPr>
        <w:spacing w:line="240" w:lineRule="auto"/>
        <w:ind w:firstLine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D34602">
        <w:rPr>
          <w:rFonts w:ascii="Sylfaen" w:hAnsi="Sylfaen" w:cs="AcadMtavr"/>
          <w:bCs/>
          <w:lang w:val="ka-GE"/>
        </w:rPr>
        <w:t>ისტორია</w:t>
      </w:r>
      <w:r w:rsidRPr="00E5795B">
        <w:rPr>
          <w:rFonts w:ascii="Sylfaen" w:hAnsi="Sylfaen" w:cs="AcadMtavr"/>
          <w:bCs/>
          <w:lang w:val="ka-GE"/>
        </w:rPr>
        <w:t xml:space="preserve"> </w:t>
      </w:r>
    </w:p>
    <w:p w:rsidR="00E625DC" w:rsidRPr="00E5795B" w:rsidRDefault="00E625DC" w:rsidP="00820882">
      <w:pPr>
        <w:spacing w:line="240" w:lineRule="auto"/>
        <w:ind w:left="720"/>
        <w:rPr>
          <w:rFonts w:ascii="Sylfaen" w:hAnsi="Sylfaen" w:cs="Sylfaen"/>
          <w:bCs/>
          <w:lang w:val="ka-GE"/>
        </w:rPr>
      </w:pPr>
      <w:r w:rsidRPr="00DD1279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D34602">
        <w:rPr>
          <w:rFonts w:ascii="Sylfaen" w:hAnsi="Sylfaen" w:cs="Sylfaen"/>
          <w:bCs/>
          <w:lang w:val="ka-GE"/>
        </w:rPr>
        <w:t>არქეოლოგია</w:t>
      </w:r>
      <w:r w:rsidRPr="00E5795B">
        <w:rPr>
          <w:rFonts w:ascii="Sylfaen" w:hAnsi="Sylfaen" w:cs="Sylfaen"/>
          <w:bCs/>
          <w:lang w:val="ka-GE"/>
        </w:rPr>
        <w:t xml:space="preserve">  </w:t>
      </w:r>
    </w:p>
    <w:p w:rsidR="00E625DC" w:rsidRPr="00E5795B" w:rsidRDefault="00E625DC" w:rsidP="0082088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D34602">
        <w:rPr>
          <w:rFonts w:ascii="Sylfaen" w:hAnsi="Sylfaen" w:cs="Sylfaen"/>
          <w:bCs/>
          <w:lang w:val="ka-GE"/>
        </w:rPr>
        <w:t>ფსიქოლოგია</w:t>
      </w:r>
      <w:r w:rsidRPr="00E5795B">
        <w:rPr>
          <w:rFonts w:ascii="Sylfaen" w:hAnsi="Sylfaen" w:cs="Sylfaen"/>
          <w:bCs/>
          <w:lang w:val="ka-GE"/>
        </w:rPr>
        <w:t xml:space="preserve"> </w:t>
      </w:r>
    </w:p>
    <w:p w:rsidR="00D34602" w:rsidRPr="00E5795B" w:rsidRDefault="00D34602" w:rsidP="00D3460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>
        <w:rPr>
          <w:rFonts w:ascii="Sylfaen" w:hAnsi="Sylfaen" w:cs="Sylfaen"/>
          <w:bCs/>
          <w:lang w:val="ka-GE"/>
        </w:rPr>
        <w:t>ფილოლოგია</w:t>
      </w:r>
    </w:p>
    <w:p w:rsidR="00D34602" w:rsidRPr="00E5795B" w:rsidRDefault="00D34602" w:rsidP="00D3460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>
        <w:rPr>
          <w:rFonts w:ascii="Sylfaen" w:hAnsi="Sylfaen" w:cs="Sylfaen"/>
          <w:bCs/>
          <w:lang w:val="ka-GE"/>
        </w:rPr>
        <w:t>ხელოვნებათმცოდნეობა</w:t>
      </w:r>
    </w:p>
    <w:p w:rsidR="00D34602" w:rsidRPr="00E5795B" w:rsidRDefault="00D34602" w:rsidP="00D3460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>
        <w:rPr>
          <w:rFonts w:ascii="Sylfaen" w:hAnsi="Sylfaen" w:cs="Sylfaen"/>
          <w:bCs/>
          <w:lang w:val="ka-GE"/>
        </w:rPr>
        <w:t>პოლიტიკის მეცნიერება</w:t>
      </w:r>
    </w:p>
    <w:p w:rsidR="00D34602" w:rsidRPr="00E5795B" w:rsidRDefault="00D34602" w:rsidP="00D3460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>
        <w:rPr>
          <w:rFonts w:ascii="Sylfaen" w:hAnsi="Sylfaen" w:cs="Sylfaen"/>
          <w:bCs/>
          <w:lang w:val="ka-GE"/>
        </w:rPr>
        <w:t>კულტურის კვლევები</w:t>
      </w:r>
    </w:p>
    <w:p w:rsidR="00D34602" w:rsidRPr="00E5795B" w:rsidRDefault="00D34602" w:rsidP="00D3460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>
        <w:rPr>
          <w:rFonts w:ascii="Sylfaen" w:hAnsi="Sylfaen" w:cs="Sylfaen"/>
          <w:bCs/>
          <w:lang w:val="ka-GE"/>
        </w:rPr>
        <w:t>სოციოლოგია</w:t>
      </w:r>
    </w:p>
    <w:p w:rsidR="00E625DC" w:rsidRDefault="00E625DC" w:rsidP="00C0163B">
      <w:pPr>
        <w:spacing w:line="240" w:lineRule="auto"/>
        <w:ind w:left="720"/>
        <w:rPr>
          <w:rFonts w:ascii="Sylfaen" w:hAnsi="Sylfaen" w:cs="Sylfaen"/>
          <w:bCs/>
          <w:lang w:val="ka-GE"/>
        </w:rPr>
      </w:pPr>
    </w:p>
    <w:p w:rsidR="00E625DC" w:rsidRPr="00E5795B" w:rsidRDefault="00E625DC" w:rsidP="00D33A9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(3) </w:t>
      </w:r>
      <w:r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lastRenderedPageBreak/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Pr="00005CEA">
              <w:rPr>
                <w:b/>
                <w:lang w:val="ka-GE"/>
              </w:rPr>
              <w:t xml:space="preserve"> 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განსზღვრეთ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Pr="00005CEA">
              <w:rPr>
                <w:b/>
                <w:lang w:val="ka-GE"/>
              </w:rPr>
              <w:t xml:space="preserve"> 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005CEA">
              <w:rPr>
                <w:b/>
                <w:lang w:val="ka-GE"/>
              </w:rPr>
              <w:t xml:space="preserve"> - 150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:rsidTr="00203F1E">
        <w:trPr>
          <w:trHeight w:val="531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203F1E">
      <w:pPr>
        <w:jc w:val="right"/>
        <w:rPr>
          <w:rFonts w:ascii="Sylfaen" w:hAnsi="Sylfaen"/>
          <w:lang w:val="ka-GE"/>
        </w:rPr>
      </w:pPr>
    </w:p>
    <w:p w:rsidR="00203F1E" w:rsidRDefault="00203F1E" w:rsidP="00203F1E">
      <w:pPr>
        <w:jc w:val="right"/>
        <w:rPr>
          <w:rFonts w:ascii="Sylfaen" w:hAnsi="Sylfaen"/>
          <w:lang w:val="ka-GE"/>
        </w:rPr>
      </w:pPr>
    </w:p>
    <w:p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lastRenderedPageBreak/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Pr="00900EDF">
              <w:rPr>
                <w:b/>
                <w:lang w:val="ka-GE"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146E9C"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Pr="00146E9C">
              <w:rPr>
                <w:b/>
                <w:lang w:val="ka-GE"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146E9C">
              <w:rPr>
                <w:b/>
                <w:lang w:val="ka-GE"/>
              </w:rPr>
              <w:t xml:space="preserve"> - 500</w:t>
            </w:r>
          </w:p>
        </w:tc>
      </w:tr>
      <w:tr w:rsidR="00E625DC" w:rsidRPr="00E5795B" w:rsidTr="000F69F2">
        <w:trPr>
          <w:trHeight w:val="4490"/>
        </w:trPr>
        <w:tc>
          <w:tcPr>
            <w:tcW w:w="9805" w:type="dxa"/>
          </w:tcPr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:rsidR="00E625DC" w:rsidRPr="00146E9C" w:rsidRDefault="00E625DC" w:rsidP="00B151C1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სიტყვების მაქსიმალური რაოდენობა - 150 </w:t>
            </w:r>
          </w:p>
        </w:tc>
      </w:tr>
      <w:tr w:rsidR="00E625DC" w:rsidRPr="00E5795B" w:rsidTr="000F69F2">
        <w:trPr>
          <w:trHeight w:val="400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B0004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lastRenderedPageBreak/>
              <w:t>(დ) მეთოდოლოგია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:rsidR="00E625DC" w:rsidRPr="00900EDF" w:rsidRDefault="00E625DC" w:rsidP="00B151C1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- 300 </w:t>
            </w:r>
          </w:p>
        </w:tc>
      </w:tr>
      <w:tr w:rsidR="00E625DC" w:rsidRPr="00B00047" w:rsidTr="00AB7815">
        <w:trPr>
          <w:trHeight w:val="4844"/>
        </w:trPr>
        <w:tc>
          <w:tcPr>
            <w:tcW w:w="9805" w:type="dxa"/>
          </w:tcPr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625DC" w:rsidRPr="00E5795B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lastRenderedPageBreak/>
              <w:t>(ე) კვლევის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:rsidR="00E625DC" w:rsidRPr="00900EDF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სიტყვების მაქსიმალური რაოდენობა - 300</w:t>
            </w:r>
            <w:r w:rsidR="00EC3966" w:rsidRPr="00A9483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E625DC" w:rsidRPr="00E5795B" w:rsidTr="000F69F2">
        <w:trPr>
          <w:trHeight w:val="4332"/>
        </w:trPr>
        <w:tc>
          <w:tcPr>
            <w:tcW w:w="9895" w:type="dxa"/>
          </w:tcPr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:rsidR="00E625DC" w:rsidRPr="00E5795B" w:rsidRDefault="00E625DC" w:rsidP="00E625DC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:rsidR="00897B40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0F69F2" w:rsidRDefault="000F69F2" w:rsidP="00897B40">
      <w:pPr>
        <w:rPr>
          <w:rFonts w:ascii="Sylfaen" w:hAnsi="Sylfaen"/>
          <w:lang w:val="ka-GE"/>
        </w:rPr>
      </w:pPr>
    </w:p>
    <w:p w:rsidR="000F69F2" w:rsidRPr="00E5795B" w:rsidRDefault="000F69F2" w:rsidP="00897B40">
      <w:pPr>
        <w:rPr>
          <w:rFonts w:ascii="Sylfaen" w:hAnsi="Sylfaen"/>
          <w:lang w:val="ka-GE"/>
        </w:rPr>
      </w:pPr>
    </w:p>
    <w:p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(9)</w:t>
      </w:r>
      <w:r w:rsidR="00D263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7"/>
      <w:footerReference w:type="default" r:id="rId8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A3" w:rsidRDefault="004344A3">
      <w:pPr>
        <w:spacing w:after="0" w:line="240" w:lineRule="auto"/>
      </w:pPr>
      <w:r>
        <w:separator/>
      </w:r>
    </w:p>
  </w:endnote>
  <w:endnote w:type="continuationSeparator" w:id="0">
    <w:p w:rsidR="004344A3" w:rsidRDefault="0043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DE" w:rsidRDefault="002D7388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D3460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A3" w:rsidRDefault="004344A3">
      <w:pPr>
        <w:spacing w:after="0" w:line="240" w:lineRule="auto"/>
      </w:pPr>
      <w:r>
        <w:separator/>
      </w:r>
    </w:p>
  </w:footnote>
  <w:footnote w:type="continuationSeparator" w:id="0">
    <w:p w:rsidR="004344A3" w:rsidRDefault="0043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DE" w:rsidRDefault="004344A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DC"/>
    <w:rsid w:val="00005CEA"/>
    <w:rsid w:val="0009539F"/>
    <w:rsid w:val="000A1D6A"/>
    <w:rsid w:val="000F69F2"/>
    <w:rsid w:val="00182C64"/>
    <w:rsid w:val="001E6BB0"/>
    <w:rsid w:val="00203F1E"/>
    <w:rsid w:val="00256688"/>
    <w:rsid w:val="002B42D4"/>
    <w:rsid w:val="002D7388"/>
    <w:rsid w:val="002E3575"/>
    <w:rsid w:val="002F59D4"/>
    <w:rsid w:val="00305A81"/>
    <w:rsid w:val="00327813"/>
    <w:rsid w:val="003A7178"/>
    <w:rsid w:val="004331AC"/>
    <w:rsid w:val="004344A3"/>
    <w:rsid w:val="00457162"/>
    <w:rsid w:val="004A5F44"/>
    <w:rsid w:val="00501FC8"/>
    <w:rsid w:val="005551AD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E14A7"/>
    <w:rsid w:val="007F48F4"/>
    <w:rsid w:val="00820882"/>
    <w:rsid w:val="008847FA"/>
    <w:rsid w:val="00897B40"/>
    <w:rsid w:val="008A42C9"/>
    <w:rsid w:val="008B35ED"/>
    <w:rsid w:val="008E251C"/>
    <w:rsid w:val="009326B4"/>
    <w:rsid w:val="009647AC"/>
    <w:rsid w:val="0099722C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A2B67"/>
    <w:rsid w:val="00CB4CC3"/>
    <w:rsid w:val="00D2210F"/>
    <w:rsid w:val="00D26376"/>
    <w:rsid w:val="00D33A90"/>
    <w:rsid w:val="00D34602"/>
    <w:rsid w:val="00D7172B"/>
    <w:rsid w:val="00D91601"/>
    <w:rsid w:val="00DD1279"/>
    <w:rsid w:val="00DF3EBB"/>
    <w:rsid w:val="00E625DC"/>
    <w:rsid w:val="00EC3966"/>
    <w:rsid w:val="00EF7CDC"/>
    <w:rsid w:val="00F04870"/>
    <w:rsid w:val="00F05F5D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F4968-3CFC-465F-9F94-536DF95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Tamar Shoshitashvili</cp:lastModifiedBy>
  <cp:revision>7</cp:revision>
  <dcterms:created xsi:type="dcterms:W3CDTF">2017-05-22T11:35:00Z</dcterms:created>
  <dcterms:modified xsi:type="dcterms:W3CDTF">2018-10-16T07:38:00Z</dcterms:modified>
</cp:coreProperties>
</file>